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F5A" w:rsidRPr="008B5F5A" w:rsidRDefault="008B5F5A" w:rsidP="008B5F5A">
      <w:pPr>
        <w:pStyle w:val="a4"/>
        <w:jc w:val="center"/>
        <w:rPr>
          <w:rFonts w:ascii="Times New Roman" w:hAnsi="Times New Roman" w:cs="Times New Roman"/>
          <w:b/>
          <w:sz w:val="24"/>
          <w:szCs w:val="24"/>
        </w:rPr>
      </w:pPr>
      <w:r w:rsidRPr="008B5F5A">
        <w:rPr>
          <w:rFonts w:ascii="Times New Roman" w:hAnsi="Times New Roman" w:cs="Times New Roman"/>
          <w:b/>
          <w:sz w:val="24"/>
          <w:szCs w:val="24"/>
        </w:rPr>
        <w:t>ИНСТРУКЦИЯ</w:t>
      </w:r>
    </w:p>
    <w:p w:rsidR="008B5F5A" w:rsidRPr="008B5F5A" w:rsidRDefault="008B5F5A" w:rsidP="008B5F5A">
      <w:pPr>
        <w:pStyle w:val="a4"/>
        <w:jc w:val="center"/>
        <w:rPr>
          <w:rFonts w:ascii="Times New Roman" w:hAnsi="Times New Roman" w:cs="Times New Roman"/>
          <w:b/>
          <w:sz w:val="24"/>
          <w:szCs w:val="24"/>
        </w:rPr>
      </w:pPr>
      <w:r w:rsidRPr="008B5F5A">
        <w:rPr>
          <w:rFonts w:ascii="Times New Roman" w:hAnsi="Times New Roman" w:cs="Times New Roman"/>
          <w:b/>
          <w:sz w:val="24"/>
          <w:szCs w:val="24"/>
        </w:rPr>
        <w:t>ДЛЯ УЧАЩИХСЯ ОБЩЕОБРАЗОВАТЕЛЬНОГО УЧРЕЖДЕНИЯ ПО АНТИТЕРРОРИСТИЧЕСКИМ ДЕЙСТВИЯМ</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При </w:t>
      </w:r>
      <w:r w:rsidRPr="008B5F5A">
        <w:rPr>
          <w:rFonts w:ascii="Times New Roman" w:hAnsi="Times New Roman" w:cs="Times New Roman"/>
          <w:sz w:val="24"/>
          <w:szCs w:val="24"/>
          <w:u w:val="single"/>
        </w:rPr>
        <w:t>обнаружении подозрительных предметов</w:t>
      </w:r>
      <w:r w:rsidRPr="008B5F5A">
        <w:rPr>
          <w:rFonts w:ascii="Times New Roman" w:hAnsi="Times New Roman" w:cs="Times New Roman"/>
          <w:sz w:val="24"/>
          <w:szCs w:val="24"/>
        </w:rPr>
        <w:t>, а также при получении информации об угрозе взрыва </w:t>
      </w:r>
      <w:r w:rsidRPr="008B5F5A">
        <w:rPr>
          <w:rFonts w:ascii="Times New Roman" w:hAnsi="Times New Roman" w:cs="Times New Roman"/>
          <w:sz w:val="24"/>
          <w:szCs w:val="24"/>
          <w:u w:val="single"/>
        </w:rPr>
        <w:t>СЛЕДУЕТ НЕМЕДЛЕННО:</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сообщить данную информацию классному руководителю (учителю-предметнику), либо, если это перемена – администрации школы или техническому персоналу;</w:t>
      </w:r>
      <w:r>
        <w:rPr>
          <w:rFonts w:ascii="Times New Roman" w:hAnsi="Times New Roman" w:cs="Times New Roman"/>
          <w:sz w:val="24"/>
          <w:szCs w:val="24"/>
          <w:lang w:val="kk-KZ"/>
        </w:rPr>
        <w:t xml:space="preserve"> </w:t>
      </w:r>
      <w:r w:rsidRPr="008B5F5A">
        <w:rPr>
          <w:rFonts w:ascii="Times New Roman" w:hAnsi="Times New Roman" w:cs="Times New Roman"/>
          <w:sz w:val="24"/>
          <w:szCs w:val="24"/>
        </w:rPr>
        <w:t>действовать в соответствии с полученными указаниями.</w:t>
      </w:r>
    </w:p>
    <w:p w:rsidR="008B5F5A" w:rsidRPr="008B5F5A" w:rsidRDefault="008B5F5A" w:rsidP="008B5F5A">
      <w:pPr>
        <w:pStyle w:val="a4"/>
        <w:rPr>
          <w:rFonts w:ascii="Times New Roman" w:hAnsi="Times New Roman" w:cs="Times New Roman"/>
          <w:b/>
          <w:sz w:val="24"/>
          <w:szCs w:val="24"/>
          <w:u w:val="single"/>
        </w:rPr>
      </w:pPr>
      <w:r w:rsidRPr="008B5F5A">
        <w:rPr>
          <w:rFonts w:ascii="Times New Roman" w:hAnsi="Times New Roman" w:cs="Times New Roman"/>
          <w:b/>
          <w:sz w:val="24"/>
          <w:szCs w:val="24"/>
          <w:u w:val="single"/>
        </w:rPr>
        <w:t>ЗАПРЕЩАЕТСЯ:</w:t>
      </w:r>
    </w:p>
    <w:p w:rsid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находиться рядом, трогать и перемещать подозрительный предмет;</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заливать жидкостями, засыпать грунтом, накрывать какими-либо</w:t>
      </w:r>
      <w:r>
        <w:rPr>
          <w:rFonts w:ascii="Times New Roman" w:hAnsi="Times New Roman" w:cs="Times New Roman"/>
          <w:sz w:val="24"/>
          <w:szCs w:val="24"/>
          <w:lang w:val="kk-KZ"/>
        </w:rPr>
        <w:t xml:space="preserve"> </w:t>
      </w:r>
      <w:r w:rsidRPr="008B5F5A">
        <w:rPr>
          <w:rFonts w:ascii="Times New Roman" w:hAnsi="Times New Roman" w:cs="Times New Roman"/>
          <w:sz w:val="24"/>
          <w:szCs w:val="24"/>
        </w:rPr>
        <w:t>материалами этот предмет;</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пользоваться радиоаппаратурой и мобильными телефонами вблизи данного предмета;</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оказывать температурное, звуковое, механическое и электромагнитное</w:t>
      </w:r>
      <w:r>
        <w:rPr>
          <w:rFonts w:ascii="Times New Roman" w:hAnsi="Times New Roman" w:cs="Times New Roman"/>
          <w:sz w:val="24"/>
          <w:szCs w:val="24"/>
          <w:lang w:val="kk-KZ"/>
        </w:rPr>
        <w:t xml:space="preserve"> </w:t>
      </w:r>
      <w:r w:rsidRPr="008B5F5A">
        <w:rPr>
          <w:rFonts w:ascii="Times New Roman" w:hAnsi="Times New Roman" w:cs="Times New Roman"/>
          <w:sz w:val="24"/>
          <w:szCs w:val="24"/>
        </w:rPr>
        <w:t>воздействие на подозрительный предмет.</w:t>
      </w:r>
    </w:p>
    <w:p w:rsidR="008B5F5A" w:rsidRPr="008B5F5A" w:rsidRDefault="008B5F5A" w:rsidP="008B5F5A">
      <w:pPr>
        <w:pStyle w:val="a4"/>
        <w:rPr>
          <w:rFonts w:ascii="Times New Roman" w:hAnsi="Times New Roman" w:cs="Times New Roman"/>
          <w:b/>
          <w:sz w:val="24"/>
          <w:szCs w:val="24"/>
        </w:rPr>
      </w:pPr>
      <w:r w:rsidRPr="008B5F5A">
        <w:rPr>
          <w:rFonts w:ascii="Times New Roman" w:hAnsi="Times New Roman" w:cs="Times New Roman"/>
          <w:b/>
          <w:sz w:val="24"/>
          <w:szCs w:val="24"/>
          <w:u w:val="single"/>
        </w:rPr>
        <w:t>При захвате в заложники террористами:</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Особую опасность представляет захват преступниками учреждений образовательной сферы, поскольку для достижения политических целей, получения выкупа и т.п. жизнь людей (особенно детей) становится предметом торга для террористов и находится в постоянной опасности.</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Если вы оказались заложником, рекомендуем придерживаться следующих правил поведения:</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не вступать в переговоры с террористами по собственной инициативе;</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не допускайте действий, которые могут спровоцировать нападающих к применению оружия и привести к человеческим жертвам;</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переносите лишения, оскорбления и унижения, не смотрите в глаза преступникам, не ведите себя вызывающе;</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при необходимости выполняйте требования преступников, если это не связано с причинением ущерба жизни и здоровью людей, не противоречьте им, не рискуйте жизнью окружающих и своей собственной, старайтесь не допускать истерик и паники;</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на совершение любых действий (сесть, встать, попить, сходить в туалет) спрашивайте разрешение;</w:t>
      </w:r>
    </w:p>
    <w:p w:rsidR="008B5F5A" w:rsidRPr="008B5F5A" w:rsidRDefault="008B5F5A" w:rsidP="008B5F5A">
      <w:pPr>
        <w:pStyle w:val="a4"/>
        <w:rPr>
          <w:rFonts w:ascii="Times New Roman" w:hAnsi="Times New Roman" w:cs="Times New Roman"/>
          <w:sz w:val="24"/>
          <w:szCs w:val="24"/>
        </w:rPr>
      </w:pPr>
      <w:bookmarkStart w:id="0" w:name="_GoBack"/>
      <w:r w:rsidRPr="008B5F5A">
        <w:rPr>
          <w:rFonts w:ascii="Times New Roman" w:hAnsi="Times New Roman" w:cs="Times New Roman"/>
          <w:sz w:val="24"/>
          <w:szCs w:val="24"/>
        </w:rPr>
        <w:t>• если вы ранены, постарайтесь не двигаться, этим вы сократите потерю крови.</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Помните: ваша цель - остаться в живых и сохранить жизнь и здоровье граждан.</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Помните, что, получив сообщение о вашем захвате, спецслужбы уже начали действовать и предпримут все необходимое для вашего освобождения.</w:t>
      </w:r>
    </w:p>
    <w:bookmarkEnd w:id="0"/>
    <w:p w:rsidR="008B5F5A" w:rsidRPr="008B5F5A" w:rsidRDefault="008B5F5A" w:rsidP="008B5F5A">
      <w:pPr>
        <w:pStyle w:val="a4"/>
        <w:rPr>
          <w:rFonts w:ascii="Times New Roman" w:hAnsi="Times New Roman" w:cs="Times New Roman"/>
          <w:b/>
          <w:sz w:val="24"/>
          <w:szCs w:val="24"/>
        </w:rPr>
      </w:pPr>
      <w:r w:rsidRPr="008B5F5A">
        <w:rPr>
          <w:rFonts w:ascii="Times New Roman" w:hAnsi="Times New Roman" w:cs="Times New Roman"/>
          <w:b/>
          <w:sz w:val="24"/>
          <w:szCs w:val="24"/>
          <w:u w:val="single"/>
        </w:rPr>
        <w:t>Во время проведения спецслужбами операции по освобождению неукоснительно соблюдайте следующие требования:</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лежите на полу лицом вниз, голову закройте руками и не двигайтесь;</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ни в коем случае не бегите навстречу сотрудникам спецслужб или от них, так как они могут принять вас за преступника;</w:t>
      </w:r>
    </w:p>
    <w:p w:rsid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если есть возможность, держитесь подальше от проемов дверей и окон.</w:t>
      </w:r>
    </w:p>
    <w:p w:rsidR="008B5F5A" w:rsidRDefault="008B5F5A" w:rsidP="008B5F5A">
      <w:pPr>
        <w:pStyle w:val="a4"/>
        <w:rPr>
          <w:rFonts w:ascii="Times New Roman" w:hAnsi="Times New Roman" w:cs="Times New Roman"/>
          <w:sz w:val="24"/>
          <w:szCs w:val="24"/>
        </w:rPr>
      </w:pPr>
    </w:p>
    <w:p w:rsidR="008B5F5A" w:rsidRDefault="008B5F5A" w:rsidP="008B5F5A">
      <w:pPr>
        <w:pStyle w:val="a4"/>
        <w:rPr>
          <w:rFonts w:ascii="Times New Roman" w:hAnsi="Times New Roman" w:cs="Times New Roman"/>
          <w:sz w:val="24"/>
          <w:szCs w:val="24"/>
        </w:rPr>
      </w:pPr>
    </w:p>
    <w:p w:rsidR="008B5F5A" w:rsidRDefault="008B5F5A" w:rsidP="008B5F5A">
      <w:pPr>
        <w:pStyle w:val="a4"/>
        <w:rPr>
          <w:rFonts w:ascii="Times New Roman" w:hAnsi="Times New Roman" w:cs="Times New Roman"/>
          <w:sz w:val="24"/>
          <w:szCs w:val="24"/>
        </w:rPr>
      </w:pPr>
    </w:p>
    <w:p w:rsidR="008B5F5A" w:rsidRDefault="008B5F5A" w:rsidP="008B5F5A">
      <w:pPr>
        <w:pStyle w:val="a4"/>
        <w:rPr>
          <w:rFonts w:ascii="Times New Roman" w:hAnsi="Times New Roman" w:cs="Times New Roman"/>
          <w:sz w:val="24"/>
          <w:szCs w:val="24"/>
        </w:rPr>
      </w:pPr>
    </w:p>
    <w:p w:rsidR="008B5F5A" w:rsidRDefault="008B5F5A" w:rsidP="008B5F5A">
      <w:pPr>
        <w:pStyle w:val="a4"/>
        <w:rPr>
          <w:rFonts w:ascii="Times New Roman" w:hAnsi="Times New Roman" w:cs="Times New Roman"/>
          <w:sz w:val="24"/>
          <w:szCs w:val="24"/>
        </w:rPr>
      </w:pPr>
    </w:p>
    <w:p w:rsidR="008B5F5A" w:rsidRDefault="008B5F5A" w:rsidP="008B5F5A">
      <w:pPr>
        <w:pStyle w:val="a4"/>
        <w:rPr>
          <w:rFonts w:ascii="Times New Roman" w:hAnsi="Times New Roman" w:cs="Times New Roman"/>
          <w:sz w:val="24"/>
          <w:szCs w:val="24"/>
        </w:rPr>
      </w:pPr>
    </w:p>
    <w:p w:rsidR="008B5F5A" w:rsidRPr="008B5F5A" w:rsidRDefault="008B5F5A" w:rsidP="008B5F5A">
      <w:pPr>
        <w:pStyle w:val="a4"/>
        <w:jc w:val="center"/>
        <w:rPr>
          <w:rFonts w:ascii="Times New Roman" w:hAnsi="Times New Roman" w:cs="Times New Roman"/>
          <w:b/>
          <w:sz w:val="28"/>
          <w:szCs w:val="28"/>
        </w:rPr>
      </w:pPr>
      <w:r w:rsidRPr="008B5F5A">
        <w:rPr>
          <w:rFonts w:ascii="Times New Roman" w:hAnsi="Times New Roman" w:cs="Times New Roman"/>
          <w:b/>
          <w:sz w:val="28"/>
          <w:szCs w:val="28"/>
          <w:lang w:val="kk-KZ"/>
        </w:rPr>
        <w:lastRenderedPageBreak/>
        <w:t>Жалпы орта білім беретін мекеменің оқушыларына Т</w:t>
      </w:r>
      <w:r w:rsidRPr="008B5F5A">
        <w:rPr>
          <w:rFonts w:ascii="Times New Roman" w:hAnsi="Times New Roman" w:cs="Times New Roman"/>
          <w:b/>
          <w:sz w:val="28"/>
          <w:szCs w:val="28"/>
        </w:rPr>
        <w:t>ерроризм</w:t>
      </w:r>
      <w:r w:rsidRPr="008B5F5A">
        <w:rPr>
          <w:rFonts w:ascii="Times New Roman" w:hAnsi="Times New Roman" w:cs="Times New Roman"/>
          <w:b/>
          <w:sz w:val="28"/>
          <w:szCs w:val="28"/>
        </w:rPr>
        <w:t>ге қарсы қауіпсіздік жөніндегі н</w:t>
      </w:r>
      <w:r w:rsidRPr="008B5F5A">
        <w:rPr>
          <w:rFonts w:ascii="Times New Roman" w:hAnsi="Times New Roman" w:cs="Times New Roman"/>
          <w:b/>
          <w:sz w:val="28"/>
          <w:szCs w:val="28"/>
        </w:rPr>
        <w:t>ұсқаулық</w:t>
      </w:r>
    </w:p>
    <w:p w:rsidR="008B5F5A" w:rsidRPr="008B5F5A" w:rsidRDefault="008B5F5A" w:rsidP="008B5F5A">
      <w:pPr>
        <w:pStyle w:val="a4"/>
        <w:rPr>
          <w:rFonts w:ascii="Times New Roman" w:hAnsi="Times New Roman" w:cs="Times New Roman"/>
          <w:b/>
          <w:sz w:val="24"/>
          <w:szCs w:val="24"/>
        </w:rPr>
      </w:pPr>
      <w:r w:rsidRPr="008B5F5A">
        <w:rPr>
          <w:rFonts w:ascii="Times New Roman" w:hAnsi="Times New Roman" w:cs="Times New Roman"/>
          <w:sz w:val="24"/>
          <w:szCs w:val="24"/>
        </w:rPr>
        <w:t xml:space="preserve">Күдікті заттар табылған кезде, сондай-ақ жарылыс қаупі </w:t>
      </w:r>
      <w:r>
        <w:rPr>
          <w:rFonts w:ascii="Times New Roman" w:hAnsi="Times New Roman" w:cs="Times New Roman"/>
          <w:sz w:val="24"/>
          <w:szCs w:val="24"/>
        </w:rPr>
        <w:t xml:space="preserve">туралы ақпарат алған кезде </w:t>
      </w:r>
      <w:r w:rsidRPr="008B5F5A">
        <w:rPr>
          <w:rFonts w:ascii="Times New Roman" w:hAnsi="Times New Roman" w:cs="Times New Roman"/>
          <w:b/>
          <w:sz w:val="24"/>
          <w:szCs w:val="24"/>
          <w:lang w:val="kk-KZ"/>
        </w:rPr>
        <w:t>ДЕРЕУ</w:t>
      </w:r>
      <w:r w:rsidRPr="008B5F5A">
        <w:rPr>
          <w:rFonts w:ascii="Times New Roman" w:hAnsi="Times New Roman" w:cs="Times New Roman"/>
          <w:b/>
          <w:sz w:val="24"/>
          <w:szCs w:val="24"/>
        </w:rPr>
        <w:t>:</w:t>
      </w:r>
    </w:p>
    <w:p w:rsid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бұл ақпаратты сынып жетекшісіне (пән мұғаліміне) немесе егер бұл өзгеріс болса-мектеп әкімшілігіне немесе техникалық персоналға хабарлау; алынған нұсқауларға сәйкес әрекет ету.</w:t>
      </w:r>
    </w:p>
    <w:p w:rsidR="008B5F5A" w:rsidRPr="008B5F5A" w:rsidRDefault="008B5F5A" w:rsidP="008B5F5A">
      <w:pPr>
        <w:pStyle w:val="a4"/>
        <w:jc w:val="both"/>
        <w:rPr>
          <w:rFonts w:ascii="Times New Roman" w:hAnsi="Times New Roman" w:cs="Times New Roman"/>
          <w:b/>
          <w:sz w:val="24"/>
          <w:szCs w:val="24"/>
        </w:rPr>
      </w:pPr>
      <w:r w:rsidRPr="008B5F5A">
        <w:rPr>
          <w:rFonts w:ascii="Times New Roman" w:hAnsi="Times New Roman" w:cs="Times New Roman"/>
          <w:b/>
          <w:sz w:val="24"/>
          <w:szCs w:val="24"/>
        </w:rPr>
        <w:t>Т</w:t>
      </w:r>
      <w:r w:rsidRPr="008B5F5A">
        <w:rPr>
          <w:rFonts w:ascii="Times New Roman" w:hAnsi="Times New Roman" w:cs="Times New Roman"/>
          <w:b/>
          <w:sz w:val="24"/>
          <w:szCs w:val="24"/>
          <w:lang w:val="kk-KZ"/>
        </w:rPr>
        <w:t>ЫЙЫМ САЛЫНАДЫ</w:t>
      </w:r>
      <w:r w:rsidRPr="008B5F5A">
        <w:rPr>
          <w:rFonts w:ascii="Times New Roman" w:hAnsi="Times New Roman" w:cs="Times New Roman"/>
          <w:b/>
          <w:sz w:val="24"/>
          <w:szCs w:val="24"/>
        </w:rPr>
        <w:t>:</w:t>
      </w:r>
    </w:p>
    <w:p w:rsidR="008B5F5A" w:rsidRPr="008B5F5A" w:rsidRDefault="008B5F5A" w:rsidP="008B5F5A">
      <w:pPr>
        <w:pStyle w:val="a4"/>
        <w:jc w:val="both"/>
        <w:rPr>
          <w:rFonts w:ascii="Times New Roman" w:hAnsi="Times New Roman" w:cs="Times New Roman"/>
          <w:sz w:val="24"/>
          <w:szCs w:val="24"/>
        </w:rPr>
      </w:pPr>
      <w:r w:rsidRPr="008B5F5A">
        <w:rPr>
          <w:rFonts w:ascii="Times New Roman" w:hAnsi="Times New Roman" w:cs="Times New Roman"/>
          <w:sz w:val="24"/>
          <w:szCs w:val="24"/>
        </w:rPr>
        <w:t>жақын болу, күдікті затты түрту және жылжыту;</w:t>
      </w:r>
    </w:p>
    <w:p w:rsidR="008B5F5A" w:rsidRPr="008B5F5A" w:rsidRDefault="008B5F5A" w:rsidP="008B5F5A">
      <w:pPr>
        <w:pStyle w:val="a4"/>
        <w:jc w:val="both"/>
        <w:rPr>
          <w:rFonts w:ascii="Times New Roman" w:hAnsi="Times New Roman" w:cs="Times New Roman"/>
          <w:sz w:val="24"/>
          <w:szCs w:val="24"/>
        </w:rPr>
      </w:pPr>
      <w:r>
        <w:rPr>
          <w:rFonts w:ascii="Times New Roman" w:hAnsi="Times New Roman" w:cs="Times New Roman"/>
          <w:sz w:val="24"/>
          <w:szCs w:val="24"/>
        </w:rPr>
        <w:t>сұйықтықтарды құй</w:t>
      </w:r>
      <w:r>
        <w:rPr>
          <w:rFonts w:ascii="Times New Roman" w:hAnsi="Times New Roman" w:cs="Times New Roman"/>
          <w:sz w:val="24"/>
          <w:szCs w:val="24"/>
          <w:lang w:val="kk-KZ"/>
        </w:rPr>
        <w:t>ю</w:t>
      </w:r>
      <w:r>
        <w:rPr>
          <w:rFonts w:ascii="Times New Roman" w:hAnsi="Times New Roman" w:cs="Times New Roman"/>
          <w:sz w:val="24"/>
          <w:szCs w:val="24"/>
        </w:rPr>
        <w:t>, топырақпен жабу, о</w:t>
      </w:r>
      <w:r w:rsidRPr="008B5F5A">
        <w:rPr>
          <w:rFonts w:ascii="Times New Roman" w:hAnsi="Times New Roman" w:cs="Times New Roman"/>
          <w:sz w:val="24"/>
          <w:szCs w:val="24"/>
        </w:rPr>
        <w:t>сы затты қанд</w:t>
      </w:r>
      <w:r>
        <w:rPr>
          <w:rFonts w:ascii="Times New Roman" w:hAnsi="Times New Roman" w:cs="Times New Roman"/>
          <w:sz w:val="24"/>
          <w:szCs w:val="24"/>
        </w:rPr>
        <w:t>ай да бір материалдармен жабу</w:t>
      </w:r>
      <w:r w:rsidRPr="008B5F5A">
        <w:rPr>
          <w:rFonts w:ascii="Times New Roman" w:hAnsi="Times New Roman" w:cs="Times New Roman"/>
          <w:sz w:val="24"/>
          <w:szCs w:val="24"/>
        </w:rPr>
        <w:t>;</w:t>
      </w:r>
    </w:p>
    <w:p w:rsidR="008B5F5A" w:rsidRPr="008B5F5A" w:rsidRDefault="008B5F5A" w:rsidP="008B5F5A">
      <w:pPr>
        <w:pStyle w:val="a4"/>
        <w:jc w:val="both"/>
        <w:rPr>
          <w:rFonts w:ascii="Times New Roman" w:hAnsi="Times New Roman" w:cs="Times New Roman"/>
          <w:sz w:val="24"/>
          <w:szCs w:val="24"/>
        </w:rPr>
      </w:pPr>
      <w:r w:rsidRPr="008B5F5A">
        <w:rPr>
          <w:rFonts w:ascii="Times New Roman" w:hAnsi="Times New Roman" w:cs="Times New Roman"/>
          <w:sz w:val="24"/>
          <w:szCs w:val="24"/>
        </w:rPr>
        <w:t>осы заттың жанында радиоаппаратураны және ұялы телефондарды пайдалану;</w:t>
      </w:r>
    </w:p>
    <w:p w:rsidR="008B5F5A" w:rsidRDefault="008B5F5A" w:rsidP="008B5F5A">
      <w:pPr>
        <w:pStyle w:val="a4"/>
        <w:jc w:val="both"/>
        <w:rPr>
          <w:rFonts w:ascii="Times New Roman" w:hAnsi="Times New Roman" w:cs="Times New Roman"/>
          <w:sz w:val="24"/>
          <w:szCs w:val="24"/>
        </w:rPr>
      </w:pPr>
      <w:r w:rsidRPr="008B5F5A">
        <w:rPr>
          <w:rFonts w:ascii="Times New Roman" w:hAnsi="Times New Roman" w:cs="Times New Roman"/>
          <w:sz w:val="24"/>
          <w:szCs w:val="24"/>
        </w:rPr>
        <w:t>күдікті затқа температуралық, дыбыстық, механикалық және электромагниттік әсер ету.</w:t>
      </w:r>
    </w:p>
    <w:p w:rsidR="008B5F5A" w:rsidRPr="008B5F5A" w:rsidRDefault="008B5F5A" w:rsidP="008B5F5A">
      <w:pPr>
        <w:pStyle w:val="a4"/>
        <w:jc w:val="both"/>
        <w:rPr>
          <w:rFonts w:ascii="Times New Roman" w:hAnsi="Times New Roman" w:cs="Times New Roman"/>
          <w:b/>
          <w:sz w:val="24"/>
          <w:szCs w:val="24"/>
          <w:u w:val="single"/>
        </w:rPr>
      </w:pPr>
      <w:r w:rsidRPr="008B5F5A">
        <w:rPr>
          <w:rFonts w:ascii="Times New Roman" w:hAnsi="Times New Roman" w:cs="Times New Roman"/>
          <w:b/>
          <w:sz w:val="24"/>
          <w:szCs w:val="24"/>
          <w:u w:val="single"/>
        </w:rPr>
        <w:t>Террористер кепілге алған кезде:</w:t>
      </w:r>
    </w:p>
    <w:p w:rsidR="008B5F5A" w:rsidRDefault="008B5F5A" w:rsidP="008B5F5A">
      <w:pPr>
        <w:pStyle w:val="a4"/>
        <w:jc w:val="both"/>
        <w:rPr>
          <w:rFonts w:ascii="Times New Roman" w:hAnsi="Times New Roman" w:cs="Times New Roman"/>
          <w:sz w:val="24"/>
          <w:szCs w:val="24"/>
        </w:rPr>
      </w:pPr>
      <w:r w:rsidRPr="008B5F5A">
        <w:rPr>
          <w:rFonts w:ascii="Times New Roman" w:hAnsi="Times New Roman" w:cs="Times New Roman"/>
          <w:sz w:val="24"/>
          <w:szCs w:val="24"/>
        </w:rPr>
        <w:t>Қылмыскерлердің білім беру саласындағы меке</w:t>
      </w:r>
      <w:r>
        <w:rPr>
          <w:rFonts w:ascii="Times New Roman" w:hAnsi="Times New Roman" w:cs="Times New Roman"/>
          <w:sz w:val="24"/>
          <w:szCs w:val="24"/>
        </w:rPr>
        <w:t xml:space="preserve">мелерді басып алуы ерекше қауіп </w:t>
      </w:r>
      <w:r w:rsidRPr="008B5F5A">
        <w:rPr>
          <w:rFonts w:ascii="Times New Roman" w:hAnsi="Times New Roman" w:cs="Times New Roman"/>
          <w:sz w:val="24"/>
          <w:szCs w:val="24"/>
        </w:rPr>
        <w:t>төндіреді, өйткені саяси мақсаттарға жету, төлем алу және т.б. адамдардың (әсіресе балалардың) өмірі террористер үшін сауда-саттыққа айналады және үнемі қауіп төндіреді.</w:t>
      </w:r>
    </w:p>
    <w:p w:rsidR="008B5F5A" w:rsidRPr="008B5F5A" w:rsidRDefault="008B5F5A" w:rsidP="008B5F5A">
      <w:pPr>
        <w:pStyle w:val="a4"/>
        <w:jc w:val="both"/>
        <w:rPr>
          <w:rFonts w:ascii="Times New Roman" w:hAnsi="Times New Roman" w:cs="Times New Roman"/>
          <w:sz w:val="24"/>
          <w:szCs w:val="24"/>
        </w:rPr>
      </w:pPr>
      <w:r w:rsidRPr="008B5F5A">
        <w:rPr>
          <w:rFonts w:ascii="Times New Roman" w:hAnsi="Times New Roman" w:cs="Times New Roman"/>
          <w:sz w:val="24"/>
          <w:szCs w:val="24"/>
        </w:rPr>
        <w:t>Егер сіз кепілге алынған болсаңыз, келесі мінез-құлық ережелерін ұстануға кеңес береміз:</w:t>
      </w:r>
    </w:p>
    <w:p w:rsidR="008B5F5A" w:rsidRPr="008B5F5A" w:rsidRDefault="008B5F5A" w:rsidP="008B5F5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B5F5A">
        <w:rPr>
          <w:rFonts w:ascii="Times New Roman" w:hAnsi="Times New Roman" w:cs="Times New Roman"/>
          <w:sz w:val="24"/>
          <w:szCs w:val="24"/>
        </w:rPr>
        <w:t>террористермен өз бастамасы бойынша келіссөздер жүргізбеңіз;</w:t>
      </w:r>
    </w:p>
    <w:p w:rsidR="008B5F5A" w:rsidRPr="008B5F5A" w:rsidRDefault="008B5F5A" w:rsidP="008B5F5A">
      <w:pPr>
        <w:pStyle w:val="a4"/>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8B5F5A">
        <w:rPr>
          <w:rFonts w:ascii="Times New Roman" w:hAnsi="Times New Roman" w:cs="Times New Roman"/>
          <w:sz w:val="24"/>
          <w:szCs w:val="24"/>
        </w:rPr>
        <w:t>шабуылдаушыларды қару қолдануға итермелейтін және адам шығынына әкелетін әрекеттерге жол бермеңіз;</w:t>
      </w:r>
    </w:p>
    <w:p w:rsidR="008B5F5A" w:rsidRPr="008B5F5A" w:rsidRDefault="008B5F5A" w:rsidP="008B5F5A">
      <w:pPr>
        <w:pStyle w:val="a4"/>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8B5F5A">
        <w:rPr>
          <w:rFonts w:ascii="Times New Roman" w:hAnsi="Times New Roman" w:cs="Times New Roman"/>
          <w:sz w:val="24"/>
          <w:szCs w:val="24"/>
        </w:rPr>
        <w:t>айыру, қорлау және қорлауға шыдаңыз, қылмыскерлердің көзіне қарамаңыз, арандатушылықпен әрекет етпеңіз;</w:t>
      </w:r>
    </w:p>
    <w:p w:rsidR="008B5F5A" w:rsidRPr="008B5F5A" w:rsidRDefault="008B5F5A" w:rsidP="008B5F5A">
      <w:pPr>
        <w:pStyle w:val="a4"/>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8B5F5A">
        <w:rPr>
          <w:rFonts w:ascii="Times New Roman" w:hAnsi="Times New Roman" w:cs="Times New Roman"/>
          <w:sz w:val="24"/>
          <w:szCs w:val="24"/>
        </w:rPr>
        <w:t>қажет болса, қылмыскерлердің талаптарын орындаңыз, егер бұл адамдардың өмірі мен денсаулығына зиян келтірмесе, оларға қайшы келмеңіз, басқалардың өміріне және өз өміріне қауіп төндірмеңіз, ашуланшақтық пен дүрбелеңге жол бермеуге тырысыңыз;</w:t>
      </w:r>
    </w:p>
    <w:p w:rsidR="008B5F5A" w:rsidRDefault="008B5F5A" w:rsidP="008B5F5A">
      <w:pPr>
        <w:pStyle w:val="a4"/>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8B5F5A">
        <w:rPr>
          <w:rFonts w:ascii="Times New Roman" w:hAnsi="Times New Roman" w:cs="Times New Roman"/>
          <w:sz w:val="24"/>
          <w:szCs w:val="24"/>
        </w:rPr>
        <w:t>кез-келген әрекетті орындау үшін (отыру, тұру, ішу, дәретханаға бару) рұқсат сұраңыз;</w:t>
      </w:r>
    </w:p>
    <w:p w:rsidR="008B5F5A" w:rsidRDefault="008B5F5A" w:rsidP="008B5F5A">
      <w:pPr>
        <w:pStyle w:val="a4"/>
        <w:jc w:val="both"/>
        <w:rPr>
          <w:rFonts w:ascii="Times New Roman" w:hAnsi="Times New Roman" w:cs="Times New Roman"/>
          <w:sz w:val="24"/>
          <w:szCs w:val="24"/>
        </w:rPr>
      </w:pPr>
    </w:p>
    <w:p w:rsidR="008B5F5A" w:rsidRDefault="008B5F5A" w:rsidP="008B5F5A">
      <w:pPr>
        <w:pStyle w:val="a4"/>
        <w:rPr>
          <w:rFonts w:ascii="Times New Roman" w:hAnsi="Times New Roman" w:cs="Times New Roman"/>
          <w:sz w:val="24"/>
          <w:szCs w:val="24"/>
        </w:rPr>
      </w:pPr>
    </w:p>
    <w:p w:rsid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1. Күдікті адамдарға, заттарға, кез-келген күдікті нәрселерге назар аударыңыз. Барлық күдікті құқық қорғау органдары</w:t>
      </w:r>
      <w:r>
        <w:rPr>
          <w:rFonts w:ascii="Times New Roman" w:hAnsi="Times New Roman" w:cs="Times New Roman"/>
          <w:sz w:val="24"/>
          <w:szCs w:val="24"/>
        </w:rPr>
        <w:t>ның қызметкерлеріне хабарлаңыз.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2. Әсіресе маусымнан тыс киінген адамдардан сақ болыңыз (егер сіз жазда шапан немесе қалың куртка киген адамды көрсеңіз - абай болыңыз - мұндай киімнің астында террористер бомбаларды жиі жасырады, олардан аулақ болып, құқық қорғау органдарының қызметкерлерінің назарын аударған дұрыс).</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3. Үлкен сөмкелері мен чемодандары бар адамдардан сақ болыңыз, әсіресе егер олар мұндай жүктерге жарамсыз жерде болса.</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4. Сақ болыңыз, күдікті адамдардың белгілерін, олардың бет – әлпетінің ерекшеліктерін, киімдерін, есімдерін, лақап аттарын, мүмкін тыртықтар мен татуировкаларды, сөйлеу ерекшеліктері мен мінез-құлқын және т.б. есте сақтауға тырысыңыз, оларды өзіңіз тоқтатуға тырыспаңыз-сіз олардың алғашқы құрбаны бола аласыз.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5. Өзіңізді дұрыс емес, жүйке, қорқынышты, айналаңызға қарап, киіміңіздегі немесе багажыңыздағы нәрсені тексеретін адамдардан барынша қашықтыққа кетуге тырысыңыз.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6. Егер сіз күдікті адамнан алыстай алмасаңыз, олардың бет-әлпетін қадағалаңыз (мамандар террористік шабуылға дайындалып жатқан қылмыскер әдетте өте шоғырланған, ерні тығыз немесе баяу қозғалатын көрінеді, дұға оқығандай).</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lastRenderedPageBreak/>
        <w:t>7. Ешқашан бейтаныс адамдардан Сөмкелер мен сөмкелерді қабылдамаңыз, сөмкелеріңізді қараусыз қалдырмаңыз.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8. Эвакуация жоспарымен танысыңыз, ғимараттың резервтік шығуы қайда екенін біліңіз.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9. Егер жарылыс, өрт болса, сіз қатты шу мен айқай естисіз – дереу эвакуациялауға кірісіңіз. Бұл туралы көршілерге ескертіңіз, құжаттар мен ақшаны өзіңізбен бірге алыңыз. Бөлмені ұйымдасқан түрде қалдырыңыз.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10. Жауапты адамдардың рұқсатынан кейін ғана тастап кеткен бөлмеге оралыңыз.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11. Эвакуацияның басталуы туралы басшылықтан немесе Құқық қорғау органдарынан хабарлама алғаннан кейін, сабырлы болыңыз және олардың командаларын нақты орындаңыз.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12. Қандай жағдай болмасын, дүрбелеңге түспеуге тырысыңыз.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ЖАРЫЛҒЫШ ЗАТ БОЛУЫ МҮМКІН КҮДІКТІ ЗАТТЫ АНЫҚТАУДАҒЫ ӘРЕКЕТТЕР</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Егер табылған зат сол жерде болмауы керек деп ойласаңыз, бұл фактіні назардан тыс қалдырмаңыз.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Жерде жатқан заттарды сыртта теппеңіз.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Егер сіз ұмытылған немесе иесіз нәрсені тапсаңыз, жақын адамдардан сұраңыз. Олар қаншалықты тартымды көрінсе де, иесіз заттарды таңдамаңыз. Оның кім екенін және оны кім қалдырғанын анықтауға тырысыңыз. Егер иесі анықталмаса, табылған зат туралы дереу бастыққа, жедел кезекшіге хабарлаңыз, құқық қорғау органдарына хабарлаңыз.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Күдікті сөмкенің, қораптың, басқа заттың ішіне қарауға тырыспаңыз, қол тигізбеңіз, қозғалмаңыз, табылған затты ашпаңыз – бұл олардың жарылуына, көптеген құрбандар мен қиратуларға әкелуі мүмкін.</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Затты анықтау уақытын белгілеңіз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Адамдарды табудан мүмкіндігінше алыстату үшін қолдан келгеннің бәрін жасауға тырысыңыз. Қауіпсіз қашықтыққа өзіңіз кетіңіз. Жедел тергеу тобының келуін күтіңіз (сіз өте маңызды куәгер екеніңізді ұмытпаңыз).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Есіңізде болсын: заттың сыртқы түрі оның нақты мақсатын жасыруы мүмкін. Жарылғыш құрылғыларға арналған камуфляж ретінде қарапайым тұрмыстық заттар қолданылады: сөмкелер, сөмкелер, қораптар, ойыншықтар және т. б.</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Жарылғыш құрылғы немесе жарылғыш құрылғыға ұқсас зат анықталған кезде сақталуы керек орташа есептелген қауіпсіз жою қашықтықтары:</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Қауіпсіз жою қашықтығы:</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Rid-5 гранатасы-кемінде 50 м. ф-1 гранатасы-кемінде 200 м.</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Салмағы 200 г тротил дойбы. - 45м. салмағы 400гр тротил дойбы. - 55м.</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Сыра банкі 0,33 литр-60М. Чемодан (кейс) – 230м.жол чемоданы-350м.</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"Жигули" типті Автомобиль-460м. "Еділ" типті Автомобиль-580м.</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lastRenderedPageBreak/>
        <w:t>Шағын автобус-920м. жүк машинасы (фургон) - 1240м.</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Бактериологиялық немесе химиялық қару ретінде сәйкестендірілуі мүмкін заттар мен заттар табылған жағдайда, осы затқа қол тигізбеңіз, үй-жайдан кетіңіз және бөгде адамдарға жол бермеңіз, басқа азаматтармен олардың ықтимал жұқтыруын болдырмау үшін одан әрі байланыстарды болдырмаңыз, санитарлық-эпидемиологиялық қадағалау өкілдерін күтіңіз.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ТЕРРОРИСТІК АКТ ЖАСАУ ҚАУПІ ТӨНГЕН КЕЗДЕГІ ӘРЕКЕТТЕР</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Әрқашан айналаңыздағы жағдайды бақылаңыз, әсіресе адамдар көп жиналатын жерлерде болған кезде.</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Дайындалып жатқан террористік акт туралы кездейсоқ біліп, бұл туралы дереу құқық қорғау органдарына хабарлаңыз.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Егер кенеттен қауіпсіздік күштері мен құқық қорғау органдарының белсенділігі басталса, қызығушылық танытпаңыз, басқа жолмен жүріңіз, бірақ қарсылас ретінде қателеспеу үшін жүгірмеңіз.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Жарылыс кезінде немесе атыс басталған кезде дереу жерге құлаңыз, жақсырақ жабық (шекара, сауда шатыры, Көлік және т.б.). Қауіпсіздікті арттыру үшін басыңызды қолыңызбен жабыңыз.</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Егер сіз көпшіліктің арасында болсаңыз, дүрбелең пайда болса:</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егер сіз көпшіліктің арасында болсаңыз, ол сізді алып жүрсін, бірақ одан шығуға тырысыңыз;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терең дем алыңыз және кеуде қуысы қысылмауы үшін шынтағыңызға бүгілген қолдарыңызды сәл жағына жайыңыз;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ұзын және үлкен адамдардан, көлемді заттары мен үлкен сөмкелері бар адамдардан аулақ болуға тырысыңыз;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кез келген жолмен аяғыңызды ұстауға тырысыңыз;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қолыңызды қалтаңызда ұстамаңыз;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қозғалу кезінде аяғыңызды мүмкіндігінше жоғары көтеріңіз, аяғыңызды толық аяққа қойыңыз, тұқым жасамаңыз, аяқтың ұшына көтерілмеңіз;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егер ұсақтау қауіпті сипатқа ие болса, бірден ойланбастан, кез-келген жүктен, ең алдымен ұзын белбеу мен шарфтағы сөмкеден құтылыңыз;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егер бірдеңе түсіп кетсе, оны көтеру үшін еңкеймеңіз;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егер сіз құлап қалсаңыз, қолыңызға сүйенбей, аяғыңызға мүмкіндігінше тез көтерілуге тырысыңыз (олар қысылады немесе сынады);</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кем дегенде бір сәтке табанға немесе шұлыққа тұруға тырысыңыз;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қолдау тапқаннан кейін, аяғыңызбен жерден күрт итеріп, "шығыңыз";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егер сіз тұра алмасаңыз, допқа оралыңыз, басыңызды білектеріңізбен қорғаңыз, алақаныңызбен бастың артқы жағын жабыңыз;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адамдар көп жиналатын бөлмеге кіргеннен кейін, төтенше жағдай туындаған кезде қандай орындар ең қауіпті екенін алдын-ала анықтаңыз (шыны есіктер мен бөлімдер және т. б.), қосалқы және апаттық шығуларға назар аударыңыз, оларға ойша жол жасаңыз;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залдың бұрыштарында немесе қабырғалардың жанында көпшіліктен жасырыну оңай, бірақ ол жерден шығуға жету қиынырақ.</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ТЕРРОРИСТІК АКТ ЖАСАУ КЕЗІНДЕГІ ІС-ӘРЕКЕТТЕР</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Жарылыстан кейін маңызды ережелерді сақтау керек:</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lastRenderedPageBreak/>
        <w:t>ауыр жарақат алмағаныңызға көз жеткізіңіз;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сабыр етіңіз және қандай да бір әрекет жасамас бұрын мұқият қараңыз;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мүмкіндігінше басқа зардап шеккендерге алғашқы көмек көрсетуге тырысыңыз;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жаңа жарылыстар, құлау, қирау мүмкіндігін есте сақтаңыз және мүмкіндігінше қауіпті жерден тыныш кетіңіз;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егер сіз жарақат алсаңыз немесе үйіндінің астында қалсаңыз-өз бетіңізше шығуға тырыспаңыз;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басылымның жақын маңдағы жиһаз қалдықтарымен "төбені" нығайтуға тырысыңыз;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өткір заттарды өзіңізден алыстатыңыз;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егер сізде ұялы телефон болса-құтқарушыларға "112"нөміріне қоңырау шалыңыз;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мүмкіндігінше дымқыл болған кезде мұрын мен ауызды орамалмен және киіммен жабыңыз;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бұл үшін құтқару жабдықтарының жұмысында тоқтау кезеңдерін ("тыныштық минуттары</w:t>
      </w:r>
      <w:proofErr w:type="gramStart"/>
      <w:r w:rsidRPr="008B5F5A">
        <w:rPr>
          <w:rFonts w:ascii="Times New Roman" w:hAnsi="Times New Roman" w:cs="Times New Roman"/>
          <w:sz w:val="24"/>
          <w:szCs w:val="24"/>
        </w:rPr>
        <w:t>")пайдалана</w:t>
      </w:r>
      <w:proofErr w:type="gramEnd"/>
      <w:r w:rsidRPr="008B5F5A">
        <w:rPr>
          <w:rFonts w:ascii="Times New Roman" w:hAnsi="Times New Roman" w:cs="Times New Roman"/>
          <w:sz w:val="24"/>
          <w:szCs w:val="24"/>
        </w:rPr>
        <w:t xml:space="preserve"> отырып, құбырлар арқылы құтқарушылардың назарын аудару үшін соғу жақсы;</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құтқарушылардың дауысын естігенде ғана айқайлаңыз-әйтпесе шаңнан тұншығып қалу қаупі бар;</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ешқандай жағдайда от жағуға болмайды;</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егер аяғы немесе қолы ауыр затпен басылса-қан айналымын сақтау үшін оны уқалауға тырысыңыз.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Өрт кезінде қажет:</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ғимараттан мүмкіндігінше тезірек шығуға тырысып, мүмкіндігінше төмен түсіңіз;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олар арқылы тыныс алу үшін бетіңізді дымқыл шүберекпен немесе киіммен ораңыз;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егер ғимаратта өрт болса және сіздің алдыңызда жабық есік болса, тұтқаны алақанның артқы жағымен алдын ала ұстаңыз – егер ол ыстық болмаса, есікті ашып, көрші бөлмеде түтін немесе от бар-жоғын тексеріңіз, содан кейін есіктің тұтқасы немесе есіктің өзі ыстық болса, оны ашпаңыз;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егер сіз ғимараттан шыға алмасаңыз, құтқарушыларға сигнал беру керек, тек соңғы шара ретінде айқайлау керек, өйткені сіз түтінмен тұншығып қалуыңыз мүмкін;</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терезеден кез-келген затты немесе киімді сермеу жақсы.</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АЛҒАШҚЫ МЕДИЦИНАЛЫҚ КӨМЕК КӨРСЕТУ</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Егер сіз жарақат алсаңыз, жараны орамалмен, сүлгімен, шарфпен, матамен байлап көріңіз. Тамырды сүйек шығыңқы жеріне басу арқылы қан кетуді тоқтатыңыз немесе белдікті, орамалды, шарфты берік матаның жолағын пайдаланып қысым таңғышын қолданыңыз. Сізге жақын, бірақ қиын жағдайда тұрған адамға көмектесіңіз.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 xml:space="preserve">     Жаралар кесілген, тесілген, атыс, күйік, тістелген. Әдетте, жарақат кезінде қан кетудің әртүрлі қарқындылығы байқалады. Сондықтан алғашқы көмек көрсету кезінде қан кетуді тоқтату керек.</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Артериялық қан кету кезінде қан ашық, қызыл, артериядан субұрқақпен шашырайды. Қолда немесе білекте қатты қан кету жағдайында шынтақ буынын мүмкіндігінше бүгу керек. Аяқ пен төменгі аяғынан қан кету кезінде-тізе буынында аяқты бүгіңіз. Жамбаста артериялық қан кету кезінде-аяққа шаптың астына турникет (бұралу) жағыңыз. Иықта-иық буынынан сәл төмен турникет.</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Веноздық қан кету кезінде қан біркелкі қара немесе дерлік қара ағынмен ағып кетеді. Бұл қан кетуді тоқтату үшін аяқ-қолды мүмкіндігінше көтеріп, тығыз таңғышты қолдану жеткілікті. Қан кетуді тоқтатқаннан кейін жараның шеттерін йод ерітіндісімен немесе жасылмен майлау керек, жараны дәке шүберекпен немесе таза шүберекпен жауып, таңғышты таңғышпен, затпен немесе белдікпен жағыңыз.</w:t>
      </w: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lastRenderedPageBreak/>
        <w:t xml:space="preserve">     Жарақат алған кездегі ауырсыну зардап шеккен адамның шок жағдайына әкелуі мүмкін. Бұл жағдайда қан кетуді тоқтатудан басқа, қажет:</w:t>
      </w:r>
    </w:p>
    <w:p w:rsidR="008B5F5A" w:rsidRPr="008B5F5A" w:rsidRDefault="008B5F5A" w:rsidP="008B5F5A">
      <w:pPr>
        <w:pStyle w:val="a4"/>
        <w:rPr>
          <w:rFonts w:ascii="Times New Roman" w:hAnsi="Times New Roman" w:cs="Times New Roman"/>
          <w:sz w:val="24"/>
          <w:szCs w:val="24"/>
        </w:rPr>
      </w:pPr>
    </w:p>
    <w:p w:rsidR="008B5F5A" w:rsidRP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жәбірленушіні қолдары мен аяқтары сәл жоғары болатындай етіп қойыңыз немесе отырыңыз;</w:t>
      </w:r>
    </w:p>
    <w:p w:rsidR="008B5F5A" w:rsidRDefault="008B5F5A" w:rsidP="008B5F5A">
      <w:pPr>
        <w:pStyle w:val="a4"/>
        <w:rPr>
          <w:rFonts w:ascii="Times New Roman" w:hAnsi="Times New Roman" w:cs="Times New Roman"/>
          <w:sz w:val="24"/>
          <w:szCs w:val="24"/>
        </w:rPr>
      </w:pPr>
      <w:r w:rsidRPr="008B5F5A">
        <w:rPr>
          <w:rFonts w:ascii="Times New Roman" w:hAnsi="Times New Roman" w:cs="Times New Roman"/>
          <w:sz w:val="24"/>
          <w:szCs w:val="24"/>
        </w:rPr>
        <w:t>ауырсынуды басатын дәрілерді қолданыңыз;</w:t>
      </w:r>
    </w:p>
    <w:p w:rsidR="008B5F5A" w:rsidRPr="008B5F5A" w:rsidRDefault="008B5F5A" w:rsidP="008B5F5A">
      <w:pPr>
        <w:pStyle w:val="a4"/>
        <w:rPr>
          <w:rFonts w:ascii="Times New Roman" w:hAnsi="Times New Roman" w:cs="Times New Roman"/>
          <w:sz w:val="24"/>
          <w:szCs w:val="24"/>
        </w:rPr>
      </w:pPr>
    </w:p>
    <w:p w:rsidR="00F84059" w:rsidRPr="008B5F5A" w:rsidRDefault="00F84059" w:rsidP="008B5F5A">
      <w:pPr>
        <w:pStyle w:val="a4"/>
        <w:rPr>
          <w:rFonts w:ascii="Times New Roman" w:hAnsi="Times New Roman" w:cs="Times New Roman"/>
          <w:sz w:val="24"/>
          <w:szCs w:val="24"/>
        </w:rPr>
      </w:pPr>
    </w:p>
    <w:sectPr w:rsidR="00F84059" w:rsidRPr="008B5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21CCC"/>
    <w:multiLevelType w:val="multilevel"/>
    <w:tmpl w:val="E9EE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45309"/>
    <w:multiLevelType w:val="multilevel"/>
    <w:tmpl w:val="B2CE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E97EE2"/>
    <w:multiLevelType w:val="multilevel"/>
    <w:tmpl w:val="EA98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33"/>
    <w:rsid w:val="008B5F5A"/>
    <w:rsid w:val="00AA7433"/>
    <w:rsid w:val="00B340A3"/>
    <w:rsid w:val="00F84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8EB4D-D100-44AE-AF1A-0132651E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B5F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55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1347</TotalTime>
  <Pages>1</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2023-10-05T04:31:00Z</dcterms:created>
  <dcterms:modified xsi:type="dcterms:W3CDTF">2023-10-06T03:34:00Z</dcterms:modified>
</cp:coreProperties>
</file>